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249" w:rsidRDefault="005B1249" w:rsidP="00291C02">
      <w:pPr>
        <w:spacing w:after="0" w:line="240" w:lineRule="auto"/>
        <w:jc w:val="center"/>
      </w:pPr>
    </w:p>
    <w:p w:rsidR="005B1249" w:rsidRDefault="005B1249" w:rsidP="00291C02">
      <w:pPr>
        <w:spacing w:after="0" w:line="240" w:lineRule="auto"/>
        <w:jc w:val="center"/>
      </w:pPr>
    </w:p>
    <w:p w:rsidR="00CD15C5" w:rsidRDefault="00CD15C5" w:rsidP="00291C02">
      <w:pPr>
        <w:spacing w:after="0" w:line="240" w:lineRule="auto"/>
        <w:jc w:val="center"/>
      </w:pPr>
      <w:r>
        <w:t>“</w:t>
      </w:r>
      <w:r w:rsidR="005B1249">
        <w:t>2017. AÑO DEL CENTENARIO DE LAS CONSTITUCIONES MEXICANA Y MEXIQUENSE DE 1917</w:t>
      </w:r>
      <w:r>
        <w:t>”</w:t>
      </w:r>
    </w:p>
    <w:p w:rsidR="005B1249" w:rsidRDefault="005B1249" w:rsidP="00291C02">
      <w:pPr>
        <w:spacing w:after="0" w:line="240" w:lineRule="auto"/>
        <w:jc w:val="center"/>
      </w:pPr>
    </w:p>
    <w:p w:rsidR="005B1249" w:rsidRDefault="005B1249" w:rsidP="00291C02">
      <w:pPr>
        <w:spacing w:after="0" w:line="240" w:lineRule="auto"/>
        <w:jc w:val="center"/>
      </w:pPr>
    </w:p>
    <w:p w:rsidR="00573A12" w:rsidRDefault="0049790A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  <w:r w:rsidRPr="003C4136">
        <w:object w:dxaOrig="6269" w:dyaOrig="1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62.25pt" o:ole="">
            <v:imagedata r:id="rId7" o:title=""/>
          </v:shape>
          <o:OLEObject Type="Embed" ProgID="CorelDRAW.Graphic.10" ShapeID="_x0000_i1025" DrawAspect="Content" ObjectID="_1557662665" r:id="rId8"/>
        </w:object>
      </w:r>
    </w:p>
    <w:p w:rsidR="00E02760" w:rsidRPr="00D77E4C" w:rsidRDefault="00E02760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B1249" w:rsidRDefault="005B1249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2760" w:rsidRPr="00D77E4C" w:rsidRDefault="00D77E4C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77E4C">
        <w:rPr>
          <w:rFonts w:ascii="Arial" w:hAnsi="Arial" w:cs="Arial"/>
          <w:b/>
          <w:sz w:val="24"/>
          <w:szCs w:val="24"/>
        </w:rPr>
        <w:t>“</w:t>
      </w:r>
      <w:r w:rsidR="005B1249">
        <w:rPr>
          <w:rFonts w:ascii="Arial" w:hAnsi="Arial" w:cs="Arial"/>
          <w:b/>
          <w:sz w:val="24"/>
          <w:szCs w:val="24"/>
        </w:rPr>
        <w:t>APLICACIÓN DE LOS ESTADOS CONTABLES EN EL DESPACHO J&amp;C</w:t>
      </w:r>
      <w:r w:rsidRPr="00D77E4C">
        <w:rPr>
          <w:rFonts w:ascii="Arial" w:hAnsi="Arial" w:cs="Arial"/>
          <w:b/>
          <w:sz w:val="24"/>
          <w:szCs w:val="24"/>
        </w:rPr>
        <w:t>”</w:t>
      </w:r>
    </w:p>
    <w:p w:rsidR="00E02760" w:rsidRDefault="00E02760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</w:p>
    <w:p w:rsidR="005B1249" w:rsidRDefault="005B1249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</w:p>
    <w:p w:rsidR="005B1249" w:rsidRDefault="005B1249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</w:p>
    <w:p w:rsidR="0049790A" w:rsidRDefault="0049790A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</w:p>
    <w:p w:rsidR="00D77E4C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>MEMORIA DE TRABAJO PROFESIONAL</w:t>
      </w:r>
      <w:r w:rsidR="00D77E4C">
        <w:rPr>
          <w:rFonts w:ascii="Arial" w:hAnsi="Arial" w:cs="Arial"/>
          <w:b/>
          <w:sz w:val="24"/>
          <w:szCs w:val="24"/>
        </w:rPr>
        <w:t xml:space="preserve"> QUE</w:t>
      </w:r>
      <w:r w:rsidRPr="00C22F22">
        <w:rPr>
          <w:rFonts w:ascii="Arial" w:hAnsi="Arial" w:cs="Arial"/>
          <w:b/>
          <w:sz w:val="24"/>
          <w:szCs w:val="24"/>
        </w:rPr>
        <w:t xml:space="preserve"> PARA OBTENER EL TÍTULO</w:t>
      </w:r>
      <w:r w:rsidR="00D77E4C">
        <w:rPr>
          <w:rFonts w:ascii="Arial" w:hAnsi="Arial" w:cs="Arial"/>
          <w:b/>
          <w:sz w:val="24"/>
          <w:szCs w:val="24"/>
        </w:rPr>
        <w:t xml:space="preserve"> DE:</w:t>
      </w:r>
    </w:p>
    <w:p w:rsidR="00D77E4C" w:rsidRDefault="00D77E4C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 xml:space="preserve">TÉCNICO </w:t>
      </w:r>
      <w:r w:rsidR="00C22F22" w:rsidRPr="00C22F22">
        <w:rPr>
          <w:rFonts w:ascii="Arial" w:hAnsi="Arial" w:cs="Arial"/>
          <w:b/>
          <w:sz w:val="24"/>
          <w:szCs w:val="24"/>
        </w:rPr>
        <w:t>EN CONTABILIDAD</w:t>
      </w: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>PRESENTA:</w:t>
      </w: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C22F22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>ANABEL FALCÓN VILLALOBOS</w:t>
      </w: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22F22" w:rsidRPr="00C22F22" w:rsidRDefault="0049790A" w:rsidP="00D77E4C">
      <w:pPr>
        <w:spacing w:after="0" w:line="240" w:lineRule="auto"/>
        <w:ind w:left="708" w:firstLine="708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>ASESOR ACADÉM</w:t>
      </w:r>
      <w:r w:rsidR="001011A4">
        <w:rPr>
          <w:rFonts w:ascii="Arial" w:hAnsi="Arial" w:cs="Arial"/>
          <w:b/>
          <w:sz w:val="24"/>
          <w:szCs w:val="24"/>
        </w:rPr>
        <w:t xml:space="preserve">ICO: </w:t>
      </w:r>
      <w:r w:rsidR="00C22F22" w:rsidRPr="00C22F22">
        <w:rPr>
          <w:rFonts w:ascii="Arial" w:hAnsi="Arial" w:cs="Arial"/>
          <w:b/>
          <w:sz w:val="24"/>
          <w:szCs w:val="24"/>
        </w:rPr>
        <w:t>LIC. EN C. EVARISTO DANIEL GASPAR FRANCO</w:t>
      </w: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49790A" w:rsidP="00C22F22">
      <w:pPr>
        <w:spacing w:after="0" w:line="240" w:lineRule="auto"/>
        <w:ind w:left="1416"/>
        <w:rPr>
          <w:rFonts w:ascii="Arial" w:hAnsi="Arial" w:cs="Arial"/>
          <w:b/>
          <w:sz w:val="24"/>
          <w:szCs w:val="24"/>
        </w:rPr>
      </w:pPr>
      <w:r w:rsidRPr="00C22F22">
        <w:rPr>
          <w:rFonts w:ascii="Arial" w:hAnsi="Arial" w:cs="Arial"/>
          <w:b/>
          <w:sz w:val="24"/>
          <w:szCs w:val="24"/>
        </w:rPr>
        <w:t xml:space="preserve">ASESOR EMPRESARIAL: </w:t>
      </w:r>
      <w:r w:rsidR="002B2668">
        <w:rPr>
          <w:rFonts w:ascii="Arial" w:hAnsi="Arial" w:cs="Arial"/>
          <w:b/>
          <w:sz w:val="24"/>
          <w:szCs w:val="24"/>
        </w:rPr>
        <w:t>LIC. PEDRO TÉLLEZ C</w:t>
      </w:r>
      <w:bookmarkStart w:id="0" w:name="_GoBack"/>
      <w:bookmarkEnd w:id="0"/>
      <w:r w:rsidR="002B2668">
        <w:rPr>
          <w:rFonts w:ascii="Arial" w:hAnsi="Arial" w:cs="Arial"/>
          <w:b/>
          <w:sz w:val="24"/>
          <w:szCs w:val="24"/>
        </w:rPr>
        <w:t>UEVAS</w:t>
      </w:r>
    </w:p>
    <w:p w:rsidR="0049790A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7E4C" w:rsidRDefault="00D77E4C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7E4C" w:rsidRDefault="00D77E4C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7E4C" w:rsidRDefault="00D77E4C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7E4C" w:rsidRPr="00C22F22" w:rsidRDefault="005B1249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</w:p>
    <w:p w:rsidR="0049790A" w:rsidRPr="00C22F22" w:rsidRDefault="0049790A" w:rsidP="00291C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9790A" w:rsidRPr="00C22F22" w:rsidRDefault="00C22F22" w:rsidP="0049790A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C22F22">
        <w:rPr>
          <w:rFonts w:ascii="Arial" w:hAnsi="Arial" w:cs="Arial"/>
          <w:b/>
          <w:sz w:val="24"/>
          <w:szCs w:val="24"/>
        </w:rPr>
        <w:t xml:space="preserve">EQUIXQUIAC, MÉXICO, </w:t>
      </w:r>
      <w:r w:rsidR="005B1249">
        <w:rPr>
          <w:rFonts w:ascii="Arial" w:hAnsi="Arial" w:cs="Arial"/>
          <w:b/>
          <w:sz w:val="24"/>
          <w:szCs w:val="24"/>
        </w:rPr>
        <w:t>JULIO 2017</w:t>
      </w:r>
      <w:r w:rsidRPr="00C22F22">
        <w:rPr>
          <w:rFonts w:ascii="Arial" w:hAnsi="Arial" w:cs="Arial"/>
          <w:b/>
          <w:sz w:val="24"/>
          <w:szCs w:val="24"/>
        </w:rPr>
        <w:t>.</w:t>
      </w:r>
    </w:p>
    <w:p w:rsidR="0049790A" w:rsidRPr="0049790A" w:rsidRDefault="0049790A" w:rsidP="0049790A">
      <w:pPr>
        <w:spacing w:after="0" w:line="240" w:lineRule="auto"/>
        <w:jc w:val="right"/>
        <w:rPr>
          <w:rFonts w:ascii="Century" w:hAnsi="Century"/>
          <w:b/>
          <w:sz w:val="18"/>
          <w:szCs w:val="18"/>
        </w:rPr>
      </w:pPr>
    </w:p>
    <w:p w:rsidR="00E02760" w:rsidRDefault="00E02760" w:rsidP="00291C02">
      <w:pPr>
        <w:spacing w:after="0" w:line="240" w:lineRule="auto"/>
        <w:jc w:val="center"/>
        <w:rPr>
          <w:rFonts w:ascii="Century" w:hAnsi="Century"/>
          <w:sz w:val="18"/>
          <w:szCs w:val="18"/>
        </w:rPr>
      </w:pPr>
    </w:p>
    <w:p w:rsidR="005B1249" w:rsidRDefault="005B1249" w:rsidP="00D57292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</w:t>
      </w:r>
    </w:p>
    <w:p w:rsidR="005B1249" w:rsidRDefault="005B1249" w:rsidP="005B1249">
      <w:pPr>
        <w:tabs>
          <w:tab w:val="left" w:pos="6940"/>
        </w:tabs>
      </w:pPr>
      <w:r>
        <w:lastRenderedPageBreak/>
        <w:tab/>
      </w:r>
    </w:p>
    <w:p w:rsidR="005B1249" w:rsidRDefault="005B1249" w:rsidP="005B1249"/>
    <w:p w:rsidR="00454EBF" w:rsidRPr="005B1249" w:rsidRDefault="00454EBF" w:rsidP="005B1249">
      <w:pPr>
        <w:sectPr w:rsidR="00454EBF" w:rsidRPr="005B1249" w:rsidSect="00D2146F">
          <w:headerReference w:type="default" r:id="rId9"/>
          <w:footerReference w:type="default" r:id="rId10"/>
          <w:pgSz w:w="12240" w:h="15840" w:code="1"/>
          <w:pgMar w:top="1440" w:right="1080" w:bottom="284" w:left="1080" w:header="708" w:footer="690" w:gutter="0"/>
          <w:cols w:space="708"/>
          <w:docGrid w:linePitch="360"/>
        </w:sectPr>
      </w:pPr>
    </w:p>
    <w:p w:rsidR="00454EBF" w:rsidRDefault="00454EBF" w:rsidP="00454EBF">
      <w:pPr>
        <w:spacing w:after="0" w:line="240" w:lineRule="auto"/>
        <w:jc w:val="both"/>
      </w:pPr>
    </w:p>
    <w:sectPr w:rsidR="00454EBF" w:rsidSect="00334C33">
      <w:headerReference w:type="default" r:id="rId11"/>
      <w:footerReference w:type="default" r:id="rId12"/>
      <w:pgSz w:w="12240" w:h="15840" w:code="1"/>
      <w:pgMar w:top="1440" w:right="1077" w:bottom="284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0C0" w:rsidRDefault="00AC10C0" w:rsidP="00455242">
      <w:pPr>
        <w:spacing w:after="0" w:line="240" w:lineRule="auto"/>
      </w:pPr>
      <w:r>
        <w:separator/>
      </w:r>
    </w:p>
  </w:endnote>
  <w:endnote w:type="continuationSeparator" w:id="0">
    <w:p w:rsidR="00AC10C0" w:rsidRDefault="00AC10C0" w:rsidP="0045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Medium">
    <w:altName w:val="Times New Roman"/>
    <w:panose1 w:val="02000603030000020004"/>
    <w:charset w:val="00"/>
    <w:family w:val="auto"/>
    <w:pitch w:val="variable"/>
    <w:sig w:usb0="A00000AF" w:usb1="50000048" w:usb2="00000000" w:usb3="00000000" w:csb0="0000011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otham Book">
    <w:altName w:val="Times New Roman"/>
    <w:panose1 w:val="02000603040000020004"/>
    <w:charset w:val="00"/>
    <w:family w:val="auto"/>
    <w:pitch w:val="variable"/>
    <w:sig w:usb0="A00000AF" w:usb1="5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A4" w:rsidRDefault="001011A4" w:rsidP="001011A4">
    <w:pPr>
      <w:pStyle w:val="Piedepgina"/>
      <w:ind w:left="284"/>
    </w:pPr>
    <w:r>
      <w:rPr>
        <w:noProof/>
        <w:lang w:eastAsia="es-MX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-920115</wp:posOffset>
          </wp:positionV>
          <wp:extent cx="1230630" cy="1337310"/>
          <wp:effectExtent l="0" t="0" r="762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302" r="-2"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1357630</wp:posOffset>
              </wp:positionH>
              <wp:positionV relativeFrom="paragraph">
                <wp:posOffset>-321310</wp:posOffset>
              </wp:positionV>
              <wp:extent cx="4849495" cy="927735"/>
              <wp:effectExtent l="0" t="0" r="0" b="5715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9495" cy="927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hAnsi="Gotham Medium" w:cs="Arial"/>
                              <w:color w:val="262626"/>
                              <w:sz w:val="13"/>
                              <w:szCs w:val="13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262626"/>
                              <w:kern w:val="24"/>
                              <w:sz w:val="13"/>
                              <w:szCs w:val="13"/>
                              <w:lang w:val="is-IS"/>
                            </w:rPr>
                            <w:t>SECRETARÍA DE EDUCACIÓN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hAnsi="Gotham Medium" w:cs="Arial"/>
                              <w:color w:val="404040"/>
                              <w:sz w:val="13"/>
                              <w:szCs w:val="13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404040"/>
                              <w:kern w:val="24"/>
                              <w:sz w:val="13"/>
                              <w:szCs w:val="13"/>
                              <w:lang w:val="is-IS"/>
                            </w:rPr>
                            <w:t>SUBSECRETARÍA DE EDUCACIÓN MEDIA SUPERIOR Y SUPERIOR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  <w:t>DIRECCIÓN GENERAL DE EDUCACIÓN MEDIA SUPERIOR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  <w:t>SUBDIRECCI</w:t>
                          </w: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</w:rPr>
                            <w:t>Ó</w:t>
                          </w: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  <w:t>N  DE BACHILLERATO TECNOLÓGICO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  <w:t>SUPERVISIÓN ESCOLAR BT 019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 w:line="312" w:lineRule="auto"/>
                            <w:jc w:val="right"/>
                            <w:textAlignment w:val="baseline"/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</w:pPr>
                          <w:r w:rsidRPr="001011A4">
                            <w:rPr>
                              <w:rFonts w:ascii="Gotham Medium" w:eastAsia="MS PGothic" w:hAnsi="Gotham Medium" w:cs="Arial"/>
                              <w:color w:val="595959"/>
                              <w:kern w:val="24"/>
                              <w:sz w:val="13"/>
                              <w:szCs w:val="13"/>
                              <w:lang w:val="is-IS"/>
                            </w:rPr>
                            <w:t>CBT DR. ALFONSO LEÓN DE GARAY, TEQUIXQUIAC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06.9pt;margin-top:-25.3pt;width:381.85pt;height:73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haugIAAMA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" filled="f" stroked="f">
              <v:textbox>
                <w:txbxContent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hAnsi="Gotham Medium" w:cs="Arial"/>
                        <w:color w:val="262626"/>
                        <w:sz w:val="13"/>
                        <w:szCs w:val="13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262626"/>
                        <w:kern w:val="24"/>
                        <w:sz w:val="13"/>
                        <w:szCs w:val="13"/>
                        <w:lang w:val="is-IS"/>
                      </w:rPr>
                      <w:t>SECRETARÍA DE EDUCACIÓN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hAnsi="Gotham Medium" w:cs="Arial"/>
                        <w:color w:val="404040"/>
                        <w:sz w:val="13"/>
                        <w:szCs w:val="13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404040"/>
                        <w:kern w:val="24"/>
                        <w:sz w:val="13"/>
                        <w:szCs w:val="13"/>
                        <w:lang w:val="is-IS"/>
                      </w:rPr>
                      <w:t>SUBSECRETARÍA DE EDUCACIÓN MEDIA SUPERIOR Y SUPERIOR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  <w:t>DIRECCIÓN GENERAL DE EDUCACIÓN MEDIA SUPERIOR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  <w:t>SUBDIRECCI</w:t>
                    </w: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</w:rPr>
                      <w:t>Ó</w:t>
                    </w: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  <w:t>N  DE BACHILLERATO TECNOLÓGICO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  <w:t>SUPERVISIÓN ESCOLAR BT 019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 w:line="312" w:lineRule="auto"/>
                      <w:jc w:val="right"/>
                      <w:textAlignment w:val="baseline"/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</w:pPr>
                    <w:r w:rsidRPr="001011A4">
                      <w:rPr>
                        <w:rFonts w:ascii="Gotham Medium" w:eastAsia="MS PGothic" w:hAnsi="Gotham Medium" w:cs="Arial"/>
                        <w:color w:val="595959"/>
                        <w:kern w:val="24"/>
                        <w:sz w:val="13"/>
                        <w:szCs w:val="13"/>
                        <w:lang w:val="is-IS"/>
                      </w:rPr>
                      <w:t>CBT DR. ALFONSO LEÓN DE GARAY, TEQUIXQUIAC</w:t>
                    </w:r>
                  </w:p>
                </w:txbxContent>
              </v:textbox>
            </v:shape>
          </w:pict>
        </mc:Fallback>
      </mc:AlternateContent>
    </w:r>
  </w:p>
  <w:p w:rsidR="001011A4" w:rsidRDefault="001011A4" w:rsidP="001011A4">
    <w:pPr>
      <w:pStyle w:val="Piedepgina"/>
      <w:ind w:left="284"/>
    </w:pPr>
  </w:p>
  <w:p w:rsidR="001011A4" w:rsidRDefault="001011A4" w:rsidP="001011A4">
    <w:pPr>
      <w:pStyle w:val="Piedepgina"/>
      <w:ind w:left="284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205740</wp:posOffset>
              </wp:positionH>
              <wp:positionV relativeFrom="paragraph">
                <wp:posOffset>76200</wp:posOffset>
              </wp:positionV>
              <wp:extent cx="5934075" cy="400050"/>
              <wp:effectExtent l="0" t="0" r="0" b="0"/>
              <wp:wrapNone/>
              <wp:docPr id="5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40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/>
                              <w:color w:val="FFFFFF"/>
                              <w:kern w:val="24"/>
                              <w:sz w:val="12"/>
                              <w:szCs w:val="12"/>
                              <w:lang w:val="pl-PL"/>
                            </w:rPr>
                          </w:pPr>
                          <w:r w:rsidRPr="001011A4">
                            <w:rPr>
                              <w:rFonts w:ascii="Gotham Book" w:eastAsia="MS PGothic" w:hAnsi="Gotham Book"/>
                              <w:color w:val="FFFFFF"/>
                              <w:kern w:val="24"/>
                              <w:sz w:val="12"/>
                              <w:szCs w:val="12"/>
                              <w:lang w:val="pl-PL"/>
                            </w:rPr>
                            <w:t xml:space="preserve">FRESNOS ESQ. SAUCES S/N BO. SAN MATEO TEQUIXQUIAC, ESTADO DE MÉXICO, C.P. 55650 </w:t>
                          </w: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hAnsi="Gotham Book"/>
                              <w:color w:val="FFFFFF"/>
                              <w:sz w:val="12"/>
                              <w:szCs w:val="12"/>
                            </w:rPr>
                          </w:pPr>
                        </w:p>
                        <w:p w:rsidR="001011A4" w:rsidRPr="001011A4" w:rsidRDefault="001011A4" w:rsidP="001011A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Gotham Book" w:eastAsia="MS PGothic" w:hAnsi="Gotham Book"/>
                              <w:color w:val="FFFFFF"/>
                              <w:kern w:val="24"/>
                              <w:sz w:val="12"/>
                              <w:szCs w:val="12"/>
                              <w:lang w:val="pl-PL"/>
                            </w:rPr>
                          </w:pPr>
                          <w:r w:rsidRPr="001011A4">
                            <w:rPr>
                              <w:rFonts w:ascii="Gotham Book" w:eastAsia="MS PGothic" w:hAnsi="Gotham Book"/>
                              <w:color w:val="FFFFFF"/>
                              <w:kern w:val="24"/>
                              <w:sz w:val="12"/>
                              <w:szCs w:val="12"/>
                              <w:lang w:val="pl-PL"/>
                            </w:rPr>
                            <w:t xml:space="preserve">CORREO ELECTRÓNICO 15ECT0044F.CBT@edugem.gob.mx       PÁGINA WEB: http://www.cbttequixquiac.edu.mx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" o:spid="_x0000_s1027" type="#_x0000_t202" style="position:absolute;left:0;text-align:left;margin-left:16.2pt;margin-top:6pt;width:467.25pt;height:3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" filled="f" stroked="f">
              <v:textbox>
                <w:txbxContent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/>
                        <w:color w:val="FFFFFF"/>
                        <w:kern w:val="24"/>
                        <w:sz w:val="12"/>
                        <w:szCs w:val="12"/>
                        <w:lang w:val="pl-PL"/>
                      </w:rPr>
                    </w:pPr>
                    <w:r w:rsidRPr="001011A4">
                      <w:rPr>
                        <w:rFonts w:ascii="Gotham Book" w:eastAsia="MS PGothic" w:hAnsi="Gotham Book"/>
                        <w:color w:val="FFFFFF"/>
                        <w:kern w:val="24"/>
                        <w:sz w:val="12"/>
                        <w:szCs w:val="12"/>
                        <w:lang w:val="pl-PL"/>
                      </w:rPr>
                      <w:t xml:space="preserve">FRESNOS ESQ. SAUCES S/N BO. SAN MATEO TEQUIXQUIAC, ESTADO DE MÉXICO, C.P. 55650 </w:t>
                    </w: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hAnsi="Gotham Book"/>
                        <w:color w:val="FFFFFF"/>
                        <w:sz w:val="12"/>
                        <w:szCs w:val="12"/>
                      </w:rPr>
                    </w:pPr>
                  </w:p>
                  <w:p w:rsidR="001011A4" w:rsidRPr="001011A4" w:rsidRDefault="001011A4" w:rsidP="001011A4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Gotham Book" w:eastAsia="MS PGothic" w:hAnsi="Gotham Book"/>
                        <w:color w:val="FFFFFF"/>
                        <w:kern w:val="24"/>
                        <w:sz w:val="12"/>
                        <w:szCs w:val="12"/>
                        <w:lang w:val="pl-PL"/>
                      </w:rPr>
                    </w:pPr>
                    <w:r w:rsidRPr="001011A4">
                      <w:rPr>
                        <w:rFonts w:ascii="Gotham Book" w:eastAsia="MS PGothic" w:hAnsi="Gotham Book"/>
                        <w:color w:val="FFFFFF"/>
                        <w:kern w:val="24"/>
                        <w:sz w:val="12"/>
                        <w:szCs w:val="12"/>
                        <w:lang w:val="pl-PL"/>
                      </w:rPr>
                      <w:t xml:space="preserve">CORREO ELECTRÓNICO 15ECT0044F.CBT@edugem.gob.mx       PÁGINA WEB: http://www.cbttequixquiac.edu.mx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23495</wp:posOffset>
              </wp:positionH>
              <wp:positionV relativeFrom="paragraph">
                <wp:posOffset>85725</wp:posOffset>
              </wp:positionV>
              <wp:extent cx="6124575" cy="312420"/>
              <wp:effectExtent l="0" t="0" r="9525" b="0"/>
              <wp:wrapNone/>
              <wp:docPr id="4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4575" cy="31242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" o:spid="_x0000_s1026" style="position:absolute;margin-left:1.85pt;margin-top:6.75pt;width:482.25pt;height:24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" fillcolor="#404040" stroked="f" strokeweight="2pt">
              <v:path arrowok="t"/>
            </v:rect>
          </w:pict>
        </mc:Fallback>
      </mc:AlternateContent>
    </w:r>
  </w:p>
  <w:p w:rsidR="001011A4" w:rsidRDefault="001011A4">
    <w:pPr>
      <w:pStyle w:val="Piedepgina"/>
    </w:pPr>
  </w:p>
  <w:p w:rsidR="00455242" w:rsidRDefault="004552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EBF" w:rsidRDefault="00454E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0C0" w:rsidRDefault="00AC10C0" w:rsidP="00455242">
      <w:pPr>
        <w:spacing w:after="0" w:line="240" w:lineRule="auto"/>
      </w:pPr>
      <w:r>
        <w:separator/>
      </w:r>
    </w:p>
  </w:footnote>
  <w:footnote w:type="continuationSeparator" w:id="0">
    <w:p w:rsidR="00AC10C0" w:rsidRDefault="00AC10C0" w:rsidP="0045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249" w:rsidRDefault="001011A4" w:rsidP="005B1249">
    <w:pPr>
      <w:pStyle w:val="Encabezado"/>
      <w:tabs>
        <w:tab w:val="clear" w:pos="4419"/>
        <w:tab w:val="clear" w:pos="8838"/>
        <w:tab w:val="left" w:pos="1980"/>
      </w:tabs>
    </w:pPr>
    <w:r>
      <w:rPr>
        <w:noProof/>
        <w:lang w:eastAsia="es-MX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4797425</wp:posOffset>
          </wp:positionH>
          <wp:positionV relativeFrom="paragraph">
            <wp:posOffset>-98425</wp:posOffset>
          </wp:positionV>
          <wp:extent cx="868045" cy="701675"/>
          <wp:effectExtent l="0" t="0" r="8255" b="3175"/>
          <wp:wrapNone/>
          <wp:docPr id="12" name="Imagen 9" descr="Descripción: C:\Users\Ines\AppData\Local\Temp\WinMount3\WM3dde8cc7d$.tmp\Logo en grande cen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n: C:\Users\Ines\AppData\Local\Temp\WinMount3\WM3dde8cc7d$.tmp\Logo en grande centr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-235585</wp:posOffset>
          </wp:positionH>
          <wp:positionV relativeFrom="paragraph">
            <wp:posOffset>-288925</wp:posOffset>
          </wp:positionV>
          <wp:extent cx="1479550" cy="1190625"/>
          <wp:effectExtent l="0" t="0" r="6350" b="9525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6505" r="21262" b="18446"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249">
      <w:tab/>
    </w:r>
  </w:p>
  <w:p w:rsidR="00E45248" w:rsidRPr="005B1249" w:rsidRDefault="00E45248" w:rsidP="005B124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EBF" w:rsidRDefault="00454EBF" w:rsidP="00D2146F">
    <w:pPr>
      <w:pStyle w:val="Encabezado"/>
      <w:ind w:lef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42"/>
    <w:rsid w:val="00007C83"/>
    <w:rsid w:val="00013CA7"/>
    <w:rsid w:val="00066572"/>
    <w:rsid w:val="000D2975"/>
    <w:rsid w:val="001011A4"/>
    <w:rsid w:val="00142CC0"/>
    <w:rsid w:val="00150717"/>
    <w:rsid w:val="00175B27"/>
    <w:rsid w:val="002777B5"/>
    <w:rsid w:val="00291C02"/>
    <w:rsid w:val="002B2668"/>
    <w:rsid w:val="002B3096"/>
    <w:rsid w:val="002D32D6"/>
    <w:rsid w:val="00334C33"/>
    <w:rsid w:val="003478BB"/>
    <w:rsid w:val="003A683C"/>
    <w:rsid w:val="003F412F"/>
    <w:rsid w:val="00436CC5"/>
    <w:rsid w:val="00454EBF"/>
    <w:rsid w:val="00455242"/>
    <w:rsid w:val="004658BB"/>
    <w:rsid w:val="00476030"/>
    <w:rsid w:val="00492B6D"/>
    <w:rsid w:val="0049790A"/>
    <w:rsid w:val="004E44FB"/>
    <w:rsid w:val="004F4D6B"/>
    <w:rsid w:val="00556BF4"/>
    <w:rsid w:val="00573A12"/>
    <w:rsid w:val="00576360"/>
    <w:rsid w:val="00581D45"/>
    <w:rsid w:val="005B1249"/>
    <w:rsid w:val="005B1E0E"/>
    <w:rsid w:val="00612774"/>
    <w:rsid w:val="006B649A"/>
    <w:rsid w:val="006D2AC9"/>
    <w:rsid w:val="0073189C"/>
    <w:rsid w:val="00740C19"/>
    <w:rsid w:val="007D31B4"/>
    <w:rsid w:val="008D71E0"/>
    <w:rsid w:val="0090484A"/>
    <w:rsid w:val="00915543"/>
    <w:rsid w:val="00997B4E"/>
    <w:rsid w:val="009B6079"/>
    <w:rsid w:val="009D5B10"/>
    <w:rsid w:val="00A66CD1"/>
    <w:rsid w:val="00A75EA7"/>
    <w:rsid w:val="00AC01EB"/>
    <w:rsid w:val="00AC10C0"/>
    <w:rsid w:val="00B47721"/>
    <w:rsid w:val="00B57B7F"/>
    <w:rsid w:val="00B82EC6"/>
    <w:rsid w:val="00C22F22"/>
    <w:rsid w:val="00C46F96"/>
    <w:rsid w:val="00C6685D"/>
    <w:rsid w:val="00C82AC1"/>
    <w:rsid w:val="00CA6CB3"/>
    <w:rsid w:val="00CD15C5"/>
    <w:rsid w:val="00D2146F"/>
    <w:rsid w:val="00D21DC1"/>
    <w:rsid w:val="00D57292"/>
    <w:rsid w:val="00D66B8A"/>
    <w:rsid w:val="00D77E4C"/>
    <w:rsid w:val="00E02760"/>
    <w:rsid w:val="00E45248"/>
    <w:rsid w:val="00E86FAE"/>
    <w:rsid w:val="00EF3351"/>
    <w:rsid w:val="00F01A14"/>
    <w:rsid w:val="00F67BC4"/>
    <w:rsid w:val="00FA6686"/>
    <w:rsid w:val="00FD3FCD"/>
    <w:rsid w:val="00FD4229"/>
    <w:rsid w:val="00FF1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4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24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552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55242"/>
  </w:style>
  <w:style w:type="paragraph" w:styleId="Piedepgina">
    <w:name w:val="footer"/>
    <w:basedOn w:val="Normal"/>
    <w:link w:val="PiedepginaCar"/>
    <w:uiPriority w:val="99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5242"/>
  </w:style>
  <w:style w:type="paragraph" w:styleId="NormalWeb">
    <w:name w:val="Normal (Web)"/>
    <w:basedOn w:val="Normal"/>
    <w:uiPriority w:val="99"/>
    <w:semiHidden/>
    <w:unhideWhenUsed/>
    <w:rsid w:val="004552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E4524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24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524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5524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55242"/>
  </w:style>
  <w:style w:type="paragraph" w:styleId="Piedepgina">
    <w:name w:val="footer"/>
    <w:basedOn w:val="Normal"/>
    <w:link w:val="PiedepginaCar"/>
    <w:uiPriority w:val="99"/>
    <w:unhideWhenUsed/>
    <w:rsid w:val="00455242"/>
    <w:pPr>
      <w:tabs>
        <w:tab w:val="center" w:pos="4419"/>
        <w:tab w:val="right" w:pos="8838"/>
      </w:tabs>
      <w:spacing w:after="0" w:line="240" w:lineRule="auto"/>
    </w:pPr>
    <w:rPr>
      <w:rFonts w:eastAsia="Calibr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55242"/>
  </w:style>
  <w:style w:type="paragraph" w:styleId="NormalWeb">
    <w:name w:val="Normal (Web)"/>
    <w:basedOn w:val="Normal"/>
    <w:uiPriority w:val="99"/>
    <w:semiHidden/>
    <w:unhideWhenUsed/>
    <w:rsid w:val="004552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E4524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Enterprice Services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CBT TEQUIX 2</cp:lastModifiedBy>
  <cp:revision>2</cp:revision>
  <cp:lastPrinted>2011-09-12T17:38:00Z</cp:lastPrinted>
  <dcterms:created xsi:type="dcterms:W3CDTF">2017-05-30T20:18:00Z</dcterms:created>
  <dcterms:modified xsi:type="dcterms:W3CDTF">2017-05-30T20:18:00Z</dcterms:modified>
</cp:coreProperties>
</file>